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A2927" w14:textId="77777777" w:rsidR="00DB7FBD" w:rsidRDefault="00DB7FBD" w:rsidP="002A3D6C">
      <w:pPr>
        <w:jc w:val="center"/>
        <w:rPr>
          <w:b/>
          <w:bCs/>
        </w:rPr>
      </w:pPr>
      <w:bookmarkStart w:id="0" w:name="_GoBack"/>
      <w:bookmarkEnd w:id="0"/>
    </w:p>
    <w:p w14:paraId="7BA1F63C" w14:textId="77777777" w:rsidR="00DB7FBD" w:rsidRDefault="00DB7FBD" w:rsidP="002A3D6C">
      <w:pPr>
        <w:jc w:val="center"/>
        <w:rPr>
          <w:b/>
          <w:bCs/>
        </w:rPr>
      </w:pPr>
    </w:p>
    <w:p w14:paraId="58C07A17" w14:textId="2CF9864D" w:rsidR="002A3D6C" w:rsidRPr="00DB7FBD" w:rsidRDefault="002A3D6C" w:rsidP="002A3D6C">
      <w:pPr>
        <w:jc w:val="center"/>
        <w:rPr>
          <w:b/>
          <w:bCs/>
        </w:rPr>
      </w:pPr>
      <w:r w:rsidRPr="00DB7FBD">
        <w:rPr>
          <w:b/>
          <w:bCs/>
        </w:rPr>
        <w:t>Motion contre le serment doctoral adoptée à l’unanimité par la 22</w:t>
      </w:r>
      <w:r w:rsidRPr="00DB7FBD">
        <w:rPr>
          <w:b/>
          <w:bCs/>
          <w:vertAlign w:val="superscript"/>
        </w:rPr>
        <w:t>e</w:t>
      </w:r>
      <w:r w:rsidRPr="00DB7FBD">
        <w:rPr>
          <w:b/>
          <w:bCs/>
        </w:rPr>
        <w:t xml:space="preserve"> section du CNU</w:t>
      </w:r>
    </w:p>
    <w:p w14:paraId="0BD7B382" w14:textId="51353919" w:rsidR="002A3D6C" w:rsidRPr="00DB7FBD" w:rsidRDefault="002A3D6C" w:rsidP="002A3D6C">
      <w:pPr>
        <w:jc w:val="center"/>
        <w:rPr>
          <w:b/>
          <w:bCs/>
        </w:rPr>
      </w:pPr>
      <w:r w:rsidRPr="00DB7FBD">
        <w:rPr>
          <w:b/>
          <w:bCs/>
        </w:rPr>
        <w:t>3 février 2023</w:t>
      </w:r>
    </w:p>
    <w:p w14:paraId="7FD67977" w14:textId="1D18BABC" w:rsidR="005D13A3" w:rsidRDefault="00AA5D1D" w:rsidP="00F6155B">
      <w:pPr>
        <w:jc w:val="both"/>
      </w:pPr>
      <w:r>
        <w:t>Attachée à la promotion et à la défense de l’intégrité scientifique dont elle est</w:t>
      </w:r>
      <w:r w:rsidR="00F6155B">
        <w:t xml:space="preserve"> l’une des garantes </w:t>
      </w:r>
      <w:r w:rsidR="006546FE">
        <w:t>avec les autres sections du Conseil national des Universités,</w:t>
      </w:r>
      <w:r>
        <w:t xml:space="preserve"> la 22</w:t>
      </w:r>
      <w:r w:rsidRPr="00AA5D1D">
        <w:rPr>
          <w:vertAlign w:val="superscript"/>
        </w:rPr>
        <w:t>e</w:t>
      </w:r>
      <w:r>
        <w:t xml:space="preserve"> section du CNU</w:t>
      </w:r>
      <w:r w:rsidR="002964AD">
        <w:t xml:space="preserve">, réunie en session </w:t>
      </w:r>
      <w:r w:rsidR="005D13A3">
        <w:t>plénière</w:t>
      </w:r>
      <w:r w:rsidR="002964AD">
        <w:t>,</w:t>
      </w:r>
      <w:r>
        <w:t xml:space="preserve"> </w:t>
      </w:r>
      <w:r w:rsidR="003A1E36">
        <w:t>alerte</w:t>
      </w:r>
      <w:r>
        <w:t xml:space="preserve"> la communauté universitaire sur les menaces graves que le serment </w:t>
      </w:r>
      <w:r w:rsidR="00F6155B">
        <w:t>des doctorantes et des doctorants</w:t>
      </w:r>
      <w:r>
        <w:t xml:space="preserve">, </w:t>
      </w:r>
      <w:r w:rsidR="006B326E">
        <w:t>établi</w:t>
      </w:r>
      <w:r>
        <w:t xml:space="preserve"> à compter du 1</w:t>
      </w:r>
      <w:r w:rsidRPr="00AA5D1D">
        <w:rPr>
          <w:vertAlign w:val="superscript"/>
        </w:rPr>
        <w:t>er</w:t>
      </w:r>
      <w:r>
        <w:t xml:space="preserve"> janvier 2023, fait peser</w:t>
      </w:r>
      <w:r w:rsidR="002964AD">
        <w:t>,</w:t>
      </w:r>
      <w:r>
        <w:t xml:space="preserve"> </w:t>
      </w:r>
      <w:r w:rsidR="006B326E">
        <w:t>par</w:t>
      </w:r>
      <w:r>
        <w:t xml:space="preserve"> son </w:t>
      </w:r>
      <w:r w:rsidR="006B326E">
        <w:t>existence</w:t>
      </w:r>
      <w:r>
        <w:t xml:space="preserve"> comme </w:t>
      </w:r>
      <w:r w:rsidR="006B326E">
        <w:t>par</w:t>
      </w:r>
      <w:r>
        <w:t xml:space="preserve"> sa formulation</w:t>
      </w:r>
      <w:r w:rsidR="002964AD">
        <w:t>,</w:t>
      </w:r>
      <w:r>
        <w:t xml:space="preserve"> </w:t>
      </w:r>
      <w:r w:rsidR="005F5F60">
        <w:t xml:space="preserve">non </w:t>
      </w:r>
      <w:r w:rsidR="005D13A3">
        <w:t xml:space="preserve">seulement </w:t>
      </w:r>
      <w:r>
        <w:t>sur les libertés académiques</w:t>
      </w:r>
      <w:r w:rsidR="005D13A3">
        <w:t xml:space="preserve">, </w:t>
      </w:r>
      <w:r w:rsidR="005F5F60">
        <w:t>mais aussi sur le diplôme de doctorat lui-même</w:t>
      </w:r>
      <w:r w:rsidR="006B326E">
        <w:t>, en introduisant le principe d’un contrôle moral de l’enseignement et de la recherche.</w:t>
      </w:r>
    </w:p>
    <w:p w14:paraId="5AD3B34C" w14:textId="5AC1FDD0" w:rsidR="00AA5D1D" w:rsidRDefault="00AA5D1D" w:rsidP="00F6155B">
      <w:pPr>
        <w:jc w:val="both"/>
      </w:pPr>
      <w:r>
        <w:t>Elle demande à la CP CNU de se saisir de la question et aux collègues des Sections juridiques de se pencher sur les textes et d’engager des recours contre eux</w:t>
      </w:r>
      <w:r w:rsidR="00FE06BD">
        <w:t xml:space="preserve"> par toutes les voies possibles</w:t>
      </w:r>
      <w:r>
        <w:t> ;</w:t>
      </w:r>
    </w:p>
    <w:p w14:paraId="5F33081A" w14:textId="57154F72" w:rsidR="00226CF9" w:rsidRDefault="00226CF9" w:rsidP="00F6155B">
      <w:pPr>
        <w:jc w:val="both"/>
      </w:pPr>
      <w:r>
        <w:t xml:space="preserve">Elle appelle les Ecoles doctorales et la communauté universitaire dans </w:t>
      </w:r>
      <w:r w:rsidR="00F6155B">
        <w:t>son</w:t>
      </w:r>
      <w:r>
        <w:t xml:space="preserve"> ensemble à résister </w:t>
      </w:r>
      <w:r w:rsidR="00F6155B">
        <w:t xml:space="preserve">collectivement, </w:t>
      </w:r>
      <w:r>
        <w:t>par tous les moyens possibles</w:t>
      </w:r>
      <w:r w:rsidR="00F6155B">
        <w:t>,</w:t>
      </w:r>
      <w:r>
        <w:t xml:space="preserve"> à l’introduction de ce serment ;</w:t>
      </w:r>
    </w:p>
    <w:p w14:paraId="2060B17D" w14:textId="0DAF13DC" w:rsidR="00AA5D1D" w:rsidRDefault="00AA5D1D" w:rsidP="00F6155B">
      <w:pPr>
        <w:jc w:val="both"/>
      </w:pPr>
      <w:r>
        <w:t>El</w:t>
      </w:r>
      <w:r w:rsidR="00AA7383">
        <w:t>le invite les doctorants et les doctorantes en cours de doctorat à refuser</w:t>
      </w:r>
      <w:r w:rsidR="00226CF9">
        <w:t>, comme la loi le leur permet,</w:t>
      </w:r>
      <w:r w:rsidR="00AA7383">
        <w:t xml:space="preserve"> </w:t>
      </w:r>
      <w:r w:rsidR="007E6230">
        <w:t xml:space="preserve">de signer des avenants à la charte des </w:t>
      </w:r>
      <w:r w:rsidR="00F6155B">
        <w:t>études doctorales de leur université</w:t>
      </w:r>
      <w:r w:rsidR="007E6230">
        <w:t xml:space="preserve"> </w:t>
      </w:r>
      <w:r w:rsidR="00F6155B">
        <w:t>qui introduiraient</w:t>
      </w:r>
      <w:r w:rsidR="007E6230">
        <w:t xml:space="preserve"> ce serment et à refuser </w:t>
      </w:r>
      <w:r w:rsidR="00AA7383">
        <w:t>de prêter ce serment en l’état</w:t>
      </w:r>
      <w:r w:rsidR="007E6230">
        <w:t xml:space="preserve"> ; elle </w:t>
      </w:r>
      <w:r w:rsidR="002964AD">
        <w:t>demande à</w:t>
      </w:r>
      <w:r w:rsidR="007E6230">
        <w:t xml:space="preserve"> l’ensemble de la communauté universitaire </w:t>
      </w:r>
      <w:r w:rsidR="002964AD">
        <w:t>de</w:t>
      </w:r>
      <w:r w:rsidR="007E6230">
        <w:t xml:space="preserve"> les soutenir dans cette démarche</w:t>
      </w:r>
      <w:r w:rsidR="00226CF9">
        <w:t> </w:t>
      </w:r>
      <w:r w:rsidR="005D13A3">
        <w:t xml:space="preserve">et de les protéger contre les éventuelles conséquences de celle-ci </w:t>
      </w:r>
      <w:r w:rsidR="00226CF9">
        <w:t>;</w:t>
      </w:r>
    </w:p>
    <w:p w14:paraId="2CC9AF6D" w14:textId="77777777" w:rsidR="005926AD" w:rsidRDefault="00AA7383" w:rsidP="00F6155B">
      <w:pPr>
        <w:jc w:val="both"/>
      </w:pPr>
      <w:r>
        <w:t xml:space="preserve">Elle </w:t>
      </w:r>
      <w:r w:rsidR="00FE06BD">
        <w:t>souligne que rien dans les textes (</w:t>
      </w:r>
      <w:r w:rsidR="002964AD">
        <w:t>l</w:t>
      </w:r>
      <w:r w:rsidR="00FE06BD">
        <w:t>oi de 2020</w:t>
      </w:r>
      <w:r w:rsidR="002964AD">
        <w:t> ;</w:t>
      </w:r>
      <w:r w:rsidR="00FE06BD">
        <w:t xml:space="preserve"> </w:t>
      </w:r>
      <w:r w:rsidR="00226CF9">
        <w:t>article 19bis de l’</w:t>
      </w:r>
      <w:r w:rsidR="00FE06BD">
        <w:t>arrêté de 2022) n’oblige à mentionner</w:t>
      </w:r>
      <w:r w:rsidR="00F6155B">
        <w:t xml:space="preserve"> la prestation de ce serment, qui ne peut intervenir qu’ </w:t>
      </w:r>
      <w:r w:rsidR="00F6155B" w:rsidRPr="00F526B9">
        <w:rPr>
          <w:b/>
          <w:bCs/>
          <w:u w:val="single"/>
        </w:rPr>
        <w:t>« à l’issue de la soutenance et en cas d’admission »</w:t>
      </w:r>
      <w:r w:rsidR="00F6155B">
        <w:t xml:space="preserve"> au doctorat</w:t>
      </w:r>
      <w:r w:rsidR="00226CF9">
        <w:t>,</w:t>
      </w:r>
      <w:r w:rsidR="00FE06BD">
        <w:t xml:space="preserve"> </w:t>
      </w:r>
      <w:r w:rsidR="007E6230">
        <w:t>dans le</w:t>
      </w:r>
      <w:r w:rsidR="00F6155B">
        <w:t>s</w:t>
      </w:r>
      <w:r w:rsidR="007E6230">
        <w:t xml:space="preserve"> procès-verba</w:t>
      </w:r>
      <w:r w:rsidR="00F6155B">
        <w:t>ux</w:t>
      </w:r>
      <w:r w:rsidR="007E6230">
        <w:t xml:space="preserve"> de soutenance</w:t>
      </w:r>
      <w:r w:rsidR="00226CF9">
        <w:t>,</w:t>
      </w:r>
      <w:r w:rsidR="00F6155B">
        <w:t xml:space="preserve"> dans</w:t>
      </w:r>
      <w:r w:rsidR="007E6230">
        <w:t xml:space="preserve"> le</w:t>
      </w:r>
      <w:r w:rsidR="00F6155B">
        <w:t>s</w:t>
      </w:r>
      <w:r w:rsidR="007E6230">
        <w:t xml:space="preserve"> rapport</w:t>
      </w:r>
      <w:r w:rsidR="00F6155B">
        <w:t>s</w:t>
      </w:r>
      <w:r w:rsidR="007E6230">
        <w:t xml:space="preserve"> </w:t>
      </w:r>
      <w:r w:rsidR="00F6155B">
        <w:t>des</w:t>
      </w:r>
      <w:r w:rsidR="007E6230">
        <w:t xml:space="preserve"> jury</w:t>
      </w:r>
      <w:r w:rsidR="00F6155B">
        <w:t>s ou encore dans</w:t>
      </w:r>
      <w:r w:rsidR="00226CF9">
        <w:t xml:space="preserve"> le</w:t>
      </w:r>
      <w:r w:rsidR="00F6155B">
        <w:t>s</w:t>
      </w:r>
      <w:r w:rsidR="00226CF9">
        <w:t xml:space="preserve"> diplôme</w:t>
      </w:r>
      <w:r w:rsidR="00F6155B">
        <w:t>s</w:t>
      </w:r>
      <w:r w:rsidR="00226CF9">
        <w:t xml:space="preserve"> de doctorat</w:t>
      </w:r>
      <w:r w:rsidR="00F6155B">
        <w:t xml:space="preserve"> ; elle </w:t>
      </w:r>
      <w:r w:rsidR="00FE06BD">
        <w:t xml:space="preserve">engage en conséquence, </w:t>
      </w:r>
      <w:r w:rsidR="007E6230">
        <w:t xml:space="preserve">dès à présent, les Ecoles doctorales et les collègues, </w:t>
      </w:r>
      <w:r w:rsidR="00AC1566">
        <w:t xml:space="preserve">par mesure de précaution et </w:t>
      </w:r>
      <w:r w:rsidR="007E6230">
        <w:t>pour</w:t>
      </w:r>
      <w:r w:rsidR="00FE06BD">
        <w:t xml:space="preserve"> maintenir strictement ce serment dans une dimension symbolique</w:t>
      </w:r>
      <w:r w:rsidR="007E6230">
        <w:t>, à ne le mentionner en aucune manière dans</w:t>
      </w:r>
      <w:r w:rsidR="00F6155B">
        <w:t xml:space="preserve"> aucun de</w:t>
      </w:r>
      <w:r w:rsidR="007E6230">
        <w:t xml:space="preserve"> ces actes.</w:t>
      </w:r>
    </w:p>
    <w:p w14:paraId="541DF7D4" w14:textId="00B01D9E" w:rsidR="007E6230" w:rsidRDefault="007E6230" w:rsidP="00F6155B">
      <w:pPr>
        <w:jc w:val="both"/>
      </w:pPr>
      <w:r>
        <w:t xml:space="preserve">Elle exige enfin la suppression pure et simple de </w:t>
      </w:r>
      <w:r w:rsidR="00F6155B">
        <w:t>ce</w:t>
      </w:r>
      <w:r>
        <w:t xml:space="preserve"> serment</w:t>
      </w:r>
      <w:r w:rsidR="009F6BD1">
        <w:t xml:space="preserve"> et rappelle que la loi et des instances collégiales représentatives comme le CNU</w:t>
      </w:r>
      <w:r w:rsidR="002A3D6C">
        <w:t xml:space="preserve"> </w:t>
      </w:r>
      <w:r w:rsidR="009F6BD1">
        <w:t>e</w:t>
      </w:r>
      <w:r w:rsidR="002A3D6C">
        <w:t>ncadrent et protègent déjà l’intégrité de la pratique scientifique.</w:t>
      </w:r>
    </w:p>
    <w:p w14:paraId="62FAD508" w14:textId="3B2DB7E8" w:rsidR="002A3D6C" w:rsidRDefault="002A3D6C" w:rsidP="00F6155B">
      <w:pPr>
        <w:jc w:val="both"/>
      </w:pPr>
    </w:p>
    <w:sectPr w:rsidR="002A3D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3AD44" w14:textId="77777777" w:rsidR="00126EEC" w:rsidRDefault="00126EEC" w:rsidP="00DB7FBD">
      <w:pPr>
        <w:spacing w:after="0" w:line="240" w:lineRule="auto"/>
      </w:pPr>
      <w:r>
        <w:separator/>
      </w:r>
    </w:p>
  </w:endnote>
  <w:endnote w:type="continuationSeparator" w:id="0">
    <w:p w14:paraId="388AA1C5" w14:textId="77777777" w:rsidR="00126EEC" w:rsidRDefault="00126EEC" w:rsidP="00DB7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03754" w14:textId="77777777" w:rsidR="00126EEC" w:rsidRDefault="00126EEC" w:rsidP="00DB7FBD">
      <w:pPr>
        <w:spacing w:after="0" w:line="240" w:lineRule="auto"/>
      </w:pPr>
      <w:r>
        <w:separator/>
      </w:r>
    </w:p>
  </w:footnote>
  <w:footnote w:type="continuationSeparator" w:id="0">
    <w:p w14:paraId="7A79D336" w14:textId="77777777" w:rsidR="00126EEC" w:rsidRDefault="00126EEC" w:rsidP="00DB7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FA205" w14:textId="3E92FFA8" w:rsidR="00DB7FBD" w:rsidRDefault="00DB7FBD">
    <w:pPr>
      <w:pStyle w:val="En-tte"/>
    </w:pPr>
    <w:r>
      <w:rPr>
        <w:noProof/>
      </w:rPr>
      <w:drawing>
        <wp:inline distT="0" distB="0" distL="0" distR="0" wp14:anchorId="56AB4E24" wp14:editId="2ACCBE27">
          <wp:extent cx="2103750" cy="1049040"/>
          <wp:effectExtent l="0" t="0" r="0" b="0"/>
          <wp:docPr id="1" name="Image 1" descr="CNU - Accue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U - Accue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426" cy="1054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1D"/>
    <w:rsid w:val="000A1CBB"/>
    <w:rsid w:val="00126EEC"/>
    <w:rsid w:val="00226CF9"/>
    <w:rsid w:val="002964AD"/>
    <w:rsid w:val="002A3D6C"/>
    <w:rsid w:val="00320C22"/>
    <w:rsid w:val="003A1E36"/>
    <w:rsid w:val="005926AD"/>
    <w:rsid w:val="005D13A3"/>
    <w:rsid w:val="005F5F60"/>
    <w:rsid w:val="006546FE"/>
    <w:rsid w:val="006B326E"/>
    <w:rsid w:val="00730D9D"/>
    <w:rsid w:val="007E6230"/>
    <w:rsid w:val="009F6BD1"/>
    <w:rsid w:val="00AA5D1D"/>
    <w:rsid w:val="00AA7383"/>
    <w:rsid w:val="00AC1566"/>
    <w:rsid w:val="00DB7FBD"/>
    <w:rsid w:val="00EC0688"/>
    <w:rsid w:val="00F526B9"/>
    <w:rsid w:val="00F6155B"/>
    <w:rsid w:val="00FD1AA1"/>
    <w:rsid w:val="00FE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E363"/>
  <w15:chartTrackingRefBased/>
  <w15:docId w15:val="{12D8F8CC-251B-4FB6-8897-701CF57C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7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7FBD"/>
  </w:style>
  <w:style w:type="paragraph" w:styleId="Pieddepage">
    <w:name w:val="footer"/>
    <w:basedOn w:val="Normal"/>
    <w:link w:val="PieddepageCar"/>
    <w:uiPriority w:val="99"/>
    <w:unhideWhenUsed/>
    <w:rsid w:val="00DB7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7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Géraud Poumarede</dc:creator>
  <cp:keywords/>
  <dc:description/>
  <cp:lastModifiedBy>Arlette NAUDET</cp:lastModifiedBy>
  <cp:revision>2</cp:revision>
  <dcterms:created xsi:type="dcterms:W3CDTF">2023-02-08T09:49:00Z</dcterms:created>
  <dcterms:modified xsi:type="dcterms:W3CDTF">2023-02-08T09:49:00Z</dcterms:modified>
</cp:coreProperties>
</file>